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1" w:rsidRPr="001D3709" w:rsidRDefault="001118E1" w:rsidP="001118E1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14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Програму додаткової грошової допомоги для пенсіонерів</w:t>
      </w:r>
      <w:r w:rsidRPr="001D37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продовжено ще на 3 місяці </w:t>
      </w:r>
    </w:p>
    <w:p w:rsidR="001118E1" w:rsidRDefault="001118E1" w:rsidP="001118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C8" w:rsidRPr="007814C8" w:rsidRDefault="007814C8" w:rsidP="00B816E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додаткової грошової допомоги для пенсіонерів за рахунок коштів Всесвітньої продовольчої програми Організації Об’єднаних Націй (ВПП ООН)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проживають на територіях активних або можливих бойових дій, продовжено ще на 3 місяці: квітень, травень і червень. </w:t>
      </w:r>
      <w:r w:rsidR="001118E1" w:rsidRPr="007814C8">
        <w:rPr>
          <w:rFonts w:ascii="Times New Roman" w:eastAsia="Times New Roman" w:hAnsi="Times New Roman" w:cs="Times New Roman"/>
          <w:sz w:val="28"/>
          <w:szCs w:val="28"/>
          <w:lang w:eastAsia="ru-RU"/>
        </w:rPr>
        <w:t>Ця програма підтримки пенсіонерів діє в Україні з серпня 2023 року</w:t>
      </w:r>
    </w:p>
    <w:p w:rsidR="007814C8" w:rsidRPr="001118E1" w:rsidRDefault="007814C8" w:rsidP="00B816E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Пенсіонери у Дніпропетровській, Донецькій, Запорізькій, Луганській, Миколаївській, Сумській, Харківській, Херсонській та Чернігівській областях, які відповідають умовам програми, отримуватимуть виплати </w:t>
      </w:r>
      <w:r w:rsidR="001118E1" w:rsidRPr="001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11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ВПП ООН</w:t>
      </w:r>
      <w:r w:rsidR="001118E1" w:rsidRPr="001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суму, що дорівнює різниці між 3 250 </w:t>
      </w:r>
      <w:proofErr w:type="spellStart"/>
      <w:r w:rsidRPr="001118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1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сумою пенсії, яку вони отримують зараз. </w:t>
      </w:r>
    </w:p>
    <w:p w:rsidR="007814C8" w:rsidRPr="001118E1" w:rsidRDefault="007814C8" w:rsidP="00B816E1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Важливо </w:t>
      </w:r>
    </w:p>
    <w:p w:rsidR="007814C8" w:rsidRDefault="007814C8" w:rsidP="00B816E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одержувачів виплат визнається з урахуванням інформації, що міститься в базах даних Пенсійного фонду України.</w:t>
      </w:r>
    </w:p>
    <w:p w:rsidR="001118E1" w:rsidRDefault="007814C8" w:rsidP="00B816E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 допомоги проводиться без звернення особи до ВПП чи до Пенсійного фонду України.</w:t>
      </w:r>
    </w:p>
    <w:p w:rsidR="001118E1" w:rsidRPr="001118E1" w:rsidRDefault="001118E1" w:rsidP="00B816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18E1">
        <w:rPr>
          <w:rFonts w:ascii="Times New Roman" w:hAnsi="Times New Roman" w:cs="Times New Roman"/>
          <w:b/>
          <w:sz w:val="28"/>
          <w:szCs w:val="28"/>
        </w:rPr>
        <w:t>Виплата додаткової грошової допомоги проводиться</w:t>
      </w:r>
    </w:p>
    <w:p w:rsidR="001118E1" w:rsidRDefault="001118E1" w:rsidP="00B816E1">
      <w:pPr>
        <w:pStyle w:val="a5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18E1">
        <w:rPr>
          <w:sz w:val="28"/>
          <w:szCs w:val="28"/>
          <w:lang w:val="uk-UA"/>
        </w:rPr>
        <w:t>для пенсіонерів, які отримують пенсії на банківську картку шляхом перерахування коштів, – на їх банківські рахунки;</w:t>
      </w:r>
    </w:p>
    <w:p w:rsidR="007814C8" w:rsidRDefault="001118E1" w:rsidP="00B816E1">
      <w:pPr>
        <w:pStyle w:val="a5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18E1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 </w:t>
      </w:r>
      <w:r w:rsidRPr="001118E1">
        <w:rPr>
          <w:sz w:val="28"/>
          <w:szCs w:val="28"/>
          <w:lang w:val="uk-UA"/>
        </w:rPr>
        <w:t xml:space="preserve">пенсіонерів, які отримують пенсію через АТ </w:t>
      </w:r>
      <w:proofErr w:type="spellStart"/>
      <w:r w:rsidRPr="001118E1">
        <w:rPr>
          <w:sz w:val="28"/>
          <w:szCs w:val="28"/>
          <w:lang w:val="uk-UA"/>
        </w:rPr>
        <w:t>“Укрпошта“</w:t>
      </w:r>
      <w:proofErr w:type="spellEnd"/>
      <w:r w:rsidRPr="001118E1">
        <w:rPr>
          <w:sz w:val="28"/>
          <w:szCs w:val="28"/>
          <w:lang w:val="uk-UA"/>
        </w:rPr>
        <w:t>, –шляхом виплати</w:t>
      </w:r>
      <w:r>
        <w:rPr>
          <w:sz w:val="28"/>
          <w:szCs w:val="28"/>
          <w:lang w:val="uk-UA"/>
        </w:rPr>
        <w:t xml:space="preserve"> </w:t>
      </w:r>
      <w:r w:rsidRPr="001118E1">
        <w:rPr>
          <w:sz w:val="28"/>
          <w:szCs w:val="28"/>
          <w:lang w:val="uk-UA"/>
        </w:rPr>
        <w:t xml:space="preserve"> через відділення АТ </w:t>
      </w:r>
      <w:proofErr w:type="spellStart"/>
      <w:r w:rsidRPr="001118E1">
        <w:rPr>
          <w:sz w:val="28"/>
          <w:szCs w:val="28"/>
          <w:lang w:val="uk-UA"/>
        </w:rPr>
        <w:t>“Укрпошта“</w:t>
      </w:r>
      <w:proofErr w:type="spellEnd"/>
      <w:r w:rsidRPr="001118E1">
        <w:rPr>
          <w:sz w:val="28"/>
          <w:szCs w:val="28"/>
          <w:lang w:val="uk-UA"/>
        </w:rPr>
        <w:t>.</w:t>
      </w:r>
    </w:p>
    <w:p w:rsidR="00B816E1" w:rsidRDefault="00B816E1" w:rsidP="00B816E1">
      <w:pPr>
        <w:pStyle w:val="a5"/>
        <w:rPr>
          <w:sz w:val="28"/>
          <w:szCs w:val="28"/>
          <w:lang w:val="uk-UA"/>
        </w:rPr>
      </w:pPr>
      <w:proofErr w:type="spellStart"/>
      <w:r w:rsidRPr="00B816E1">
        <w:rPr>
          <w:rStyle w:val="a9"/>
          <w:sz w:val="28"/>
          <w:szCs w:val="28"/>
        </w:rPr>
        <w:t>Детальніше</w:t>
      </w:r>
      <w:proofErr w:type="spellEnd"/>
      <w:r w:rsidRPr="00B816E1">
        <w:rPr>
          <w:rStyle w:val="a9"/>
          <w:sz w:val="28"/>
          <w:szCs w:val="28"/>
        </w:rPr>
        <w:t xml:space="preserve"> про </w:t>
      </w:r>
      <w:proofErr w:type="spellStart"/>
      <w:r w:rsidRPr="00B816E1">
        <w:rPr>
          <w:rStyle w:val="a9"/>
          <w:sz w:val="28"/>
          <w:szCs w:val="28"/>
        </w:rPr>
        <w:t>додаткову</w:t>
      </w:r>
      <w:proofErr w:type="spellEnd"/>
      <w:r w:rsidRPr="00B816E1">
        <w:rPr>
          <w:rStyle w:val="a9"/>
          <w:sz w:val="28"/>
          <w:szCs w:val="28"/>
        </w:rPr>
        <w:t xml:space="preserve"> </w:t>
      </w:r>
      <w:proofErr w:type="spellStart"/>
      <w:r w:rsidRPr="00B816E1">
        <w:rPr>
          <w:rStyle w:val="a9"/>
          <w:sz w:val="28"/>
          <w:szCs w:val="28"/>
        </w:rPr>
        <w:t>грошову</w:t>
      </w:r>
      <w:proofErr w:type="spellEnd"/>
      <w:r w:rsidRPr="00B816E1">
        <w:rPr>
          <w:rStyle w:val="a9"/>
          <w:sz w:val="28"/>
          <w:szCs w:val="28"/>
        </w:rPr>
        <w:t xml:space="preserve"> </w:t>
      </w:r>
      <w:proofErr w:type="spellStart"/>
      <w:r w:rsidRPr="00B816E1">
        <w:rPr>
          <w:rStyle w:val="a9"/>
          <w:sz w:val="28"/>
          <w:szCs w:val="28"/>
        </w:rPr>
        <w:t>допомогу</w:t>
      </w:r>
      <w:proofErr w:type="spellEnd"/>
      <w:r w:rsidRPr="00B816E1">
        <w:rPr>
          <w:rStyle w:val="a9"/>
          <w:sz w:val="28"/>
          <w:szCs w:val="28"/>
        </w:rPr>
        <w:t xml:space="preserve"> </w:t>
      </w:r>
      <w:proofErr w:type="spellStart"/>
      <w:r w:rsidRPr="00B816E1">
        <w:rPr>
          <w:rStyle w:val="a9"/>
          <w:sz w:val="28"/>
          <w:szCs w:val="28"/>
        </w:rPr>
        <w:t>від</w:t>
      </w:r>
      <w:proofErr w:type="spellEnd"/>
      <w:r w:rsidRPr="00B816E1">
        <w:rPr>
          <w:rStyle w:val="a9"/>
          <w:sz w:val="28"/>
          <w:szCs w:val="28"/>
        </w:rPr>
        <w:t xml:space="preserve"> ООН </w:t>
      </w:r>
      <w:proofErr w:type="gramStart"/>
      <w:r w:rsidRPr="00B816E1">
        <w:rPr>
          <w:rStyle w:val="a9"/>
          <w:sz w:val="28"/>
          <w:szCs w:val="28"/>
        </w:rPr>
        <w:t>для</w:t>
      </w:r>
      <w:proofErr w:type="gramEnd"/>
      <w:r w:rsidRPr="00B816E1">
        <w:rPr>
          <w:rStyle w:val="a9"/>
          <w:sz w:val="28"/>
          <w:szCs w:val="28"/>
        </w:rPr>
        <w:t xml:space="preserve"> </w:t>
      </w:r>
      <w:proofErr w:type="spellStart"/>
      <w:r w:rsidRPr="00B816E1">
        <w:rPr>
          <w:rStyle w:val="a9"/>
          <w:sz w:val="28"/>
          <w:szCs w:val="28"/>
        </w:rPr>
        <w:t>пенсіонерів</w:t>
      </w:r>
      <w:proofErr w:type="spellEnd"/>
      <w:r w:rsidRPr="00B816E1">
        <w:rPr>
          <w:rStyle w:val="a9"/>
          <w:sz w:val="28"/>
          <w:szCs w:val="28"/>
        </w:rPr>
        <w:t>:</w:t>
      </w:r>
      <w:r>
        <w:rPr>
          <w:rStyle w:val="a9"/>
          <w:sz w:val="28"/>
          <w:szCs w:val="28"/>
          <w:lang w:val="uk-UA"/>
        </w:rPr>
        <w:t xml:space="preserve"> </w:t>
      </w:r>
      <w:hyperlink r:id="rId5" w:history="1">
        <w:r w:rsidRPr="00B816E1">
          <w:rPr>
            <w:rStyle w:val="a7"/>
            <w:iCs/>
            <w:sz w:val="28"/>
            <w:szCs w:val="28"/>
          </w:rPr>
          <w:t>https://www.pfu.gov.ua/2163744-dodatkova-groshova-dopomoga-vid-oon-dlya-pensioneriv-yaki-prozhyvayut-na-terytoriyah-aktyvnyh-abo-mozhlyvyh-bojovyh-dij/</w:t>
        </w:r>
      </w:hyperlink>
    </w:p>
    <w:p w:rsidR="001118E1" w:rsidRPr="00B816E1" w:rsidRDefault="001118E1" w:rsidP="00B816E1">
      <w:pPr>
        <w:pStyle w:val="a5"/>
        <w:rPr>
          <w:sz w:val="28"/>
          <w:szCs w:val="28"/>
          <w:lang w:val="uk-UA"/>
        </w:rPr>
      </w:pPr>
      <w:r w:rsidRPr="001118E1">
        <w:rPr>
          <w:b/>
          <w:sz w:val="28"/>
          <w:szCs w:val="28"/>
          <w:lang w:val="uk-UA"/>
        </w:rPr>
        <w:t xml:space="preserve">За інформацією Головного управління Пенсійного фонду України в Чернігівській області </w:t>
      </w:r>
    </w:p>
    <w:p w:rsidR="001118E1" w:rsidRPr="001118E1" w:rsidRDefault="001118E1" w:rsidP="001118E1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1118E1" w:rsidRDefault="001118E1" w:rsidP="001118E1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sectPr w:rsidR="001118E1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☝️" style="width:12pt;height:12pt;visibility:visible;mso-wrap-style:square" o:bullet="t">
        <v:imagedata r:id="rId1" o:title="☝️"/>
      </v:shape>
    </w:pict>
  </w:numPicBullet>
  <w:abstractNum w:abstractNumId="0">
    <w:nsid w:val="1CA33F83"/>
    <w:multiLevelType w:val="hybridMultilevel"/>
    <w:tmpl w:val="7FEA91E0"/>
    <w:lvl w:ilvl="0" w:tplc="108C0A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212243"/>
    <w:multiLevelType w:val="hybridMultilevel"/>
    <w:tmpl w:val="160C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751D7"/>
    <w:multiLevelType w:val="hybridMultilevel"/>
    <w:tmpl w:val="E2FC9AE2"/>
    <w:lvl w:ilvl="0" w:tplc="BB52C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A1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0B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62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C8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E3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844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E1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022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0A32E9"/>
    <w:multiLevelType w:val="multilevel"/>
    <w:tmpl w:val="221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97B60"/>
    <w:multiLevelType w:val="hybridMultilevel"/>
    <w:tmpl w:val="445C149E"/>
    <w:lvl w:ilvl="0" w:tplc="108C0A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A43A0"/>
    <w:multiLevelType w:val="hybridMultilevel"/>
    <w:tmpl w:val="1626FE9E"/>
    <w:lvl w:ilvl="0" w:tplc="108C0A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D15C9"/>
    <w:multiLevelType w:val="hybridMultilevel"/>
    <w:tmpl w:val="D1E0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C8"/>
    <w:rsid w:val="00004377"/>
    <w:rsid w:val="00012A54"/>
    <w:rsid w:val="00026560"/>
    <w:rsid w:val="00064122"/>
    <w:rsid w:val="000C129D"/>
    <w:rsid w:val="000C3976"/>
    <w:rsid w:val="00110CFC"/>
    <w:rsid w:val="001118E1"/>
    <w:rsid w:val="00145B78"/>
    <w:rsid w:val="00152636"/>
    <w:rsid w:val="0017198D"/>
    <w:rsid w:val="001874B5"/>
    <w:rsid w:val="001961F3"/>
    <w:rsid w:val="001D3709"/>
    <w:rsid w:val="002978E8"/>
    <w:rsid w:val="002B38B8"/>
    <w:rsid w:val="002C59B3"/>
    <w:rsid w:val="00336E72"/>
    <w:rsid w:val="00337DC5"/>
    <w:rsid w:val="00356EDA"/>
    <w:rsid w:val="00357BC2"/>
    <w:rsid w:val="003610F4"/>
    <w:rsid w:val="003B5305"/>
    <w:rsid w:val="003D433C"/>
    <w:rsid w:val="003F1DE8"/>
    <w:rsid w:val="00495994"/>
    <w:rsid w:val="004A2729"/>
    <w:rsid w:val="004E7AFB"/>
    <w:rsid w:val="00501155"/>
    <w:rsid w:val="00522D40"/>
    <w:rsid w:val="00562E3C"/>
    <w:rsid w:val="00590EAA"/>
    <w:rsid w:val="005C3F67"/>
    <w:rsid w:val="005D7EDF"/>
    <w:rsid w:val="00601C23"/>
    <w:rsid w:val="006078F0"/>
    <w:rsid w:val="00613115"/>
    <w:rsid w:val="00617F50"/>
    <w:rsid w:val="00655358"/>
    <w:rsid w:val="00670EE4"/>
    <w:rsid w:val="00677988"/>
    <w:rsid w:val="006A396D"/>
    <w:rsid w:val="007814C8"/>
    <w:rsid w:val="00782A84"/>
    <w:rsid w:val="007C55EB"/>
    <w:rsid w:val="0082645B"/>
    <w:rsid w:val="00837DA0"/>
    <w:rsid w:val="00844C7C"/>
    <w:rsid w:val="008837C6"/>
    <w:rsid w:val="0088795D"/>
    <w:rsid w:val="008C6C5B"/>
    <w:rsid w:val="00903FD5"/>
    <w:rsid w:val="009640E1"/>
    <w:rsid w:val="00966239"/>
    <w:rsid w:val="00997676"/>
    <w:rsid w:val="009B06DB"/>
    <w:rsid w:val="00A504F9"/>
    <w:rsid w:val="00A56747"/>
    <w:rsid w:val="00A80733"/>
    <w:rsid w:val="00A935A8"/>
    <w:rsid w:val="00A97772"/>
    <w:rsid w:val="00B24EB6"/>
    <w:rsid w:val="00B46004"/>
    <w:rsid w:val="00B816E1"/>
    <w:rsid w:val="00BA0ACD"/>
    <w:rsid w:val="00BC4FF4"/>
    <w:rsid w:val="00C346B5"/>
    <w:rsid w:val="00C547CB"/>
    <w:rsid w:val="00C719D2"/>
    <w:rsid w:val="00C93930"/>
    <w:rsid w:val="00CC12BC"/>
    <w:rsid w:val="00CD4FDA"/>
    <w:rsid w:val="00D5616D"/>
    <w:rsid w:val="00D80AD0"/>
    <w:rsid w:val="00D8406F"/>
    <w:rsid w:val="00D85A2C"/>
    <w:rsid w:val="00D86C6D"/>
    <w:rsid w:val="00DB17D6"/>
    <w:rsid w:val="00DF325E"/>
    <w:rsid w:val="00E04868"/>
    <w:rsid w:val="00E606B2"/>
    <w:rsid w:val="00EA6606"/>
    <w:rsid w:val="00F20E43"/>
    <w:rsid w:val="00F4144A"/>
    <w:rsid w:val="00F45347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7814C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C8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8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81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7814C8"/>
    <w:rPr>
      <w:i/>
      <w:iCs/>
    </w:rPr>
  </w:style>
  <w:style w:type="character" w:styleId="a7">
    <w:name w:val="Hyperlink"/>
    <w:basedOn w:val="a0"/>
    <w:uiPriority w:val="99"/>
    <w:semiHidden/>
    <w:unhideWhenUsed/>
    <w:rsid w:val="007814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14C8"/>
    <w:pPr>
      <w:ind w:left="720"/>
      <w:contextualSpacing/>
    </w:pPr>
  </w:style>
  <w:style w:type="character" w:customStyle="1" w:styleId="x193iq5w">
    <w:name w:val="x193iq5w"/>
    <w:basedOn w:val="a0"/>
    <w:rsid w:val="007814C8"/>
  </w:style>
  <w:style w:type="character" w:styleId="a9">
    <w:name w:val="Strong"/>
    <w:basedOn w:val="a0"/>
    <w:uiPriority w:val="22"/>
    <w:qFormat/>
    <w:rsid w:val="00B81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u.gov.ua/2163744-dodatkova-groshova-dopomoga-vid-oon-dlya-pensioneriv-yaki-prozhyvayut-na-terytoriyah-aktyvnyh-abo-mozhlyvyh-bojovyh-dij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3</cp:revision>
  <dcterms:created xsi:type="dcterms:W3CDTF">2024-04-22T06:52:00Z</dcterms:created>
  <dcterms:modified xsi:type="dcterms:W3CDTF">2024-04-22T06:55:00Z</dcterms:modified>
</cp:coreProperties>
</file>